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6F65" w:rsidRDefault="0023317F" w:rsidP="0023317F"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333CCA36" wp14:editId="3E265242">
            <wp:extent cx="5760720" cy="997026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a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97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317F" w:rsidRDefault="0023317F" w:rsidP="0023317F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64135</wp:posOffset>
                </wp:positionV>
                <wp:extent cx="5796280" cy="25400"/>
                <wp:effectExtent l="0" t="0" r="13970" b="317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9628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91724A" id="Přímá spojnice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5.05pt" to="456.3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" strokecolor="#4579b8 [3044]"/>
            </w:pict>
          </mc:Fallback>
        </mc:AlternateContent>
      </w:r>
    </w:p>
    <w:p w:rsidR="00DD3D13" w:rsidRDefault="005B1D8D">
      <w:r>
        <w:t>Název projektu:</w:t>
      </w:r>
      <w:r>
        <w:tab/>
      </w:r>
      <w:r>
        <w:tab/>
      </w:r>
      <w:r w:rsidR="008B2C15">
        <w:t>Projekt na ochranu práv průmyslového vlastnictví – DEKONTA, a.s.</w:t>
      </w:r>
    </w:p>
    <w:p w:rsidR="008B2C15" w:rsidRDefault="008B2C15">
      <w:r>
        <w:t xml:space="preserve">Registrační </w:t>
      </w:r>
      <w:r w:rsidR="005B1D8D">
        <w:t>číslo:</w:t>
      </w:r>
      <w:r w:rsidR="005B1D8D">
        <w:tab/>
      </w:r>
      <w:r>
        <w:t>CZ.01.1.02/</w:t>
      </w:r>
      <w:r w:rsidR="00A9584A">
        <w:t>0.0/0.0/15_030/0008573</w:t>
      </w:r>
    </w:p>
    <w:p w:rsidR="00A9584A" w:rsidRDefault="005B1D8D">
      <w:r>
        <w:t>Program:</w:t>
      </w:r>
      <w:r>
        <w:tab/>
      </w:r>
      <w:r>
        <w:tab/>
      </w:r>
      <w:r w:rsidR="00A9584A">
        <w:t>Operační program Podnikání a inovace pro konkurenceschopnost (OP PIK)</w:t>
      </w:r>
    </w:p>
    <w:p w:rsidR="00A9584A" w:rsidRDefault="005B1D8D">
      <w:r>
        <w:t>Prioritní osa:</w:t>
      </w:r>
      <w:r>
        <w:tab/>
      </w:r>
      <w:r>
        <w:tab/>
      </w:r>
      <w:r w:rsidR="00A9584A">
        <w:t>PO-1 „Rozvoj výzkumu a vývoje pro inovace“</w:t>
      </w:r>
    </w:p>
    <w:p w:rsidR="00A9584A" w:rsidRDefault="005B1D8D">
      <w:r>
        <w:t>Výše dotace:</w:t>
      </w:r>
      <w:r>
        <w:tab/>
      </w:r>
      <w:r>
        <w:tab/>
      </w:r>
      <w:r w:rsidR="00A9584A">
        <w:t>132 500 Kč; tj. 50% způsobilých výdajů</w:t>
      </w:r>
    </w:p>
    <w:p w:rsidR="002F6983" w:rsidRDefault="005B1D8D">
      <w:r>
        <w:t>Doba řešení projektu:</w:t>
      </w:r>
      <w:r>
        <w:tab/>
      </w:r>
      <w:r w:rsidR="002F6983">
        <w:t>2017 - 2020</w:t>
      </w:r>
    </w:p>
    <w:p w:rsidR="00A9584A" w:rsidRDefault="005B1D8D" w:rsidP="005B1D8D">
      <w:pPr>
        <w:ind w:left="2124" w:hanging="2124"/>
      </w:pPr>
      <w:r>
        <w:t>Cíl projektu:</w:t>
      </w:r>
      <w:r>
        <w:tab/>
        <w:t>O</w:t>
      </w:r>
      <w:r w:rsidR="00A9584A" w:rsidRPr="00A9584A">
        <w:t>chrana nového technického řešení, které účinně dekontaminuje odpady vznikající při těžbě a zpracování ropy.</w:t>
      </w:r>
    </w:p>
    <w:p w:rsidR="005B1D8D" w:rsidRDefault="005B1D8D" w:rsidP="005B1D8D">
      <w:pPr>
        <w:ind w:left="2124" w:hanging="2124"/>
      </w:pPr>
      <w:r>
        <w:t>Řešitel projektu:</w:t>
      </w:r>
      <w:r>
        <w:tab/>
        <w:t xml:space="preserve">Ing. Petra Najmanová; </w:t>
      </w:r>
      <w:hyperlink r:id="rId5" w:history="1">
        <w:r w:rsidRPr="003468CC">
          <w:rPr>
            <w:rStyle w:val="Hypertextovodkaz"/>
          </w:rPr>
          <w:t>najmanova@dekonta.cz</w:t>
        </w:r>
      </w:hyperlink>
    </w:p>
    <w:p w:rsidR="005B1D8D" w:rsidRDefault="005B1D8D" w:rsidP="005B1D8D">
      <w:pPr>
        <w:ind w:left="2124" w:hanging="2124"/>
      </w:pPr>
    </w:p>
    <w:p w:rsidR="005B1D8D" w:rsidRDefault="005B1D8D" w:rsidP="005B1D8D">
      <w:pPr>
        <w:ind w:left="2124" w:hanging="2124"/>
      </w:pPr>
    </w:p>
    <w:sectPr w:rsidR="005B1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C15"/>
    <w:rsid w:val="0023317F"/>
    <w:rsid w:val="002F6983"/>
    <w:rsid w:val="005B1D8D"/>
    <w:rsid w:val="008B2C15"/>
    <w:rsid w:val="00A36F65"/>
    <w:rsid w:val="00A9584A"/>
    <w:rsid w:val="00DD3D13"/>
    <w:rsid w:val="00E7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5BF3E5-A1DB-4ED3-AA64-3F5FC8E4D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F6983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6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69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jmanova@dekonta.cz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petra.najmanova</dc:creator>
  <cp:lastModifiedBy>Petra Najmanová</cp:lastModifiedBy>
  <cp:revision>2</cp:revision>
  <dcterms:created xsi:type="dcterms:W3CDTF">2022-12-08T09:14:00Z</dcterms:created>
  <dcterms:modified xsi:type="dcterms:W3CDTF">2022-12-08T09:14:00Z</dcterms:modified>
</cp:coreProperties>
</file>